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黑体_GBK" w:hAnsi="仿宋" w:eastAsia="方正黑体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center"/>
        <w:textAlignment w:val="auto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20</w:t>
      </w:r>
      <w:r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  <w:t>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年泰州市科技支撑计划（社会发展）非企立项项目表</w:t>
      </w:r>
      <w:bookmarkEnd w:id="0"/>
    </w:p>
    <w:p>
      <w:pPr>
        <w:widowControl/>
        <w:jc w:val="right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单位：万元</w:t>
      </w:r>
    </w:p>
    <w:tbl>
      <w:tblPr>
        <w:tblStyle w:val="3"/>
        <w:tblpPr w:leftFromText="180" w:rightFromText="180" w:vertAnchor="text" w:horzAnchor="page" w:tblpX="1478" w:tblpY="4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6737"/>
        <w:gridCol w:w="2636"/>
        <w:gridCol w:w="2139"/>
        <w:gridCol w:w="894"/>
        <w:gridCol w:w="659"/>
      </w:tblGrid>
      <w:tr>
        <w:trPr>
          <w:trHeight w:val="624" w:hRule="atLeas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合同编号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承担单位</w:t>
            </w:r>
          </w:p>
        </w:tc>
        <w:tc>
          <w:tcPr>
            <w:tcW w:w="2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项目负责人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拨款总额</w:t>
            </w:r>
          </w:p>
        </w:tc>
      </w:tr>
      <w:tr>
        <w:trPr>
          <w:trHeight w:val="624" w:hRule="atLeas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TS202211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补体C1s活性在冠心病危险分层中的价值研究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泰州市人民医院</w:t>
            </w:r>
          </w:p>
        </w:tc>
        <w:tc>
          <w:tcPr>
            <w:tcW w:w="2142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泰州市人民医院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叶军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rPr>
          <w:trHeight w:val="624" w:hRule="atLeas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TS202212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52"/>
              </w:tabs>
              <w:spacing w:beforeLines="0" w:afterLines="0"/>
              <w:ind w:left="660" w:hanging="660" w:hangingChars="300"/>
              <w:jc w:val="both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eastAsia="zh-CN"/>
              </w:rPr>
              <w:t>基于人工智能的早期食管癌及癌前病变筛查、诊治体系的构建</w:t>
            </w:r>
          </w:p>
          <w:p>
            <w:pPr>
              <w:tabs>
                <w:tab w:val="left" w:pos="252"/>
              </w:tabs>
              <w:spacing w:beforeLines="0" w:afterLines="0"/>
              <w:ind w:left="660" w:hanging="660" w:hangingChars="300"/>
              <w:jc w:val="both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其关键技术应用研究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泰州市人民医院</w:t>
            </w:r>
          </w:p>
        </w:tc>
        <w:tc>
          <w:tcPr>
            <w:tcW w:w="214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伏亦伟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rPr>
          <w:trHeight w:val="624" w:hRule="atLeas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TS202213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1540" w:hanging="1540" w:hangingChars="70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circSMAD4在克罗恩病的发展和预后中的作用及参与机制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泰州市人民医院</w:t>
            </w:r>
          </w:p>
        </w:tc>
        <w:tc>
          <w:tcPr>
            <w:tcW w:w="214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王宏刚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rPr>
          <w:trHeight w:val="624" w:hRule="atLeas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TS202214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老年性耳聋与rs72474224遗传易感关联研究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泰州市人民医院</w:t>
            </w:r>
          </w:p>
        </w:tc>
        <w:tc>
          <w:tcPr>
            <w:tcW w:w="214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庞秀红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rPr>
          <w:trHeight w:val="624" w:hRule="atLeas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TS202215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基于circRNA_7571/lncRNA_NUTM2A-miR-15a调控网络的心房颤动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发病机制研究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泰州市人民医院</w:t>
            </w:r>
          </w:p>
        </w:tc>
        <w:tc>
          <w:tcPr>
            <w:tcW w:w="214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阮中宝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rPr>
          <w:trHeight w:val="624" w:hRule="atLeas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TS202216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880" w:hanging="880" w:hangingChars="40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COMT基因多态性联合多模态磁共振在小脑梗死后血管性认知障碍</w:t>
            </w:r>
          </w:p>
          <w:p>
            <w:pPr>
              <w:spacing w:beforeLines="0" w:afterLines="0"/>
              <w:ind w:left="880" w:hanging="880" w:hangingChars="40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中的应用研究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泰州市人民医院</w:t>
            </w:r>
          </w:p>
        </w:tc>
        <w:tc>
          <w:tcPr>
            <w:tcW w:w="214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范琳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rPr>
          <w:trHeight w:val="624" w:hRule="atLeas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TS202217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外泌体NR_152735.1在变应性鼻炎发病中的机制及临床应用研究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泰州市人民医院</w:t>
            </w:r>
          </w:p>
        </w:tc>
        <w:tc>
          <w:tcPr>
            <w:tcW w:w="214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孔旭辉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4"/>
                <w:lang w:val="en-US" w:eastAsia="zh-CN"/>
              </w:rPr>
              <w:t>10</w:t>
            </w:r>
          </w:p>
        </w:tc>
      </w:tr>
      <w:tr>
        <w:trPr>
          <w:trHeight w:val="624" w:hRule="atLeas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TS202218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铁蛋白轻链介导的铁死亡在去势抵抗性前列腺癌多西他赛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耐药中的作用研究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泰州市人民医院</w:t>
            </w:r>
          </w:p>
        </w:tc>
        <w:tc>
          <w:tcPr>
            <w:tcW w:w="214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梁苏东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4"/>
                <w:lang w:val="en-US" w:eastAsia="zh-CN"/>
              </w:rPr>
              <w:t>10</w:t>
            </w:r>
          </w:p>
        </w:tc>
      </w:tr>
      <w:tr>
        <w:trPr>
          <w:trHeight w:val="624" w:hRule="atLeas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TS202219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急性大血管闭塞取栓术后对缺血再灌注损伤的多学科联合救治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泰州市人民医院</w:t>
            </w:r>
          </w:p>
        </w:tc>
        <w:tc>
          <w:tcPr>
            <w:tcW w:w="214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朱莉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4"/>
                <w:lang w:val="en-US" w:eastAsia="zh-CN"/>
              </w:rPr>
              <w:t>25</w:t>
            </w:r>
          </w:p>
        </w:tc>
      </w:tr>
      <w:tr>
        <w:trPr>
          <w:trHeight w:val="680" w:hRule="exac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合同编号</w:t>
            </w:r>
          </w:p>
        </w:tc>
        <w:tc>
          <w:tcPr>
            <w:tcW w:w="67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承担单位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18"/>
                <w:szCs w:val="18"/>
              </w:rPr>
              <w:t>项目负责人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拨款总额</w:t>
            </w:r>
          </w:p>
        </w:tc>
      </w:tr>
      <w:tr>
        <w:trPr>
          <w:trHeight w:val="680" w:hRule="exact"/>
        </w:trPr>
        <w:tc>
          <w:tcPr>
            <w:tcW w:w="10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TS202220</w:t>
            </w:r>
          </w:p>
        </w:tc>
        <w:tc>
          <w:tcPr>
            <w:tcW w:w="67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白疕1号治疗寻常型银屑病（血热型）的临床观察及作用机制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相关研究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泰州市中医院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泰州市中医院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王闯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4"/>
                <w:lang w:val="en-US" w:eastAsia="zh-CN"/>
              </w:rPr>
              <w:t>5</w:t>
            </w:r>
          </w:p>
        </w:tc>
      </w:tr>
      <w:tr>
        <w:trPr>
          <w:trHeight w:val="680" w:hRule="exac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TS202221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基于CLIC1/PIP5K/Talin/F-actin侵袭性伪足成熟通路探讨芪术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抗癌方联合化疗抗大肠癌转移作用机制及临床疗效研究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泰州市中医院</w:t>
            </w:r>
          </w:p>
        </w:tc>
        <w:tc>
          <w:tcPr>
            <w:tcW w:w="214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翟萍萍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4"/>
                <w:lang w:val="en-US" w:eastAsia="zh-CN"/>
              </w:rPr>
              <w:t>5</w:t>
            </w:r>
          </w:p>
        </w:tc>
      </w:tr>
      <w:tr>
        <w:trPr>
          <w:trHeight w:val="680" w:hRule="exac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TS202222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汉黄芩素通过Hippo-YAP/TAZ信号通路调控肿瘤免疫微环境中MDSCs改善肝癌放疗抵抗及其机制的研究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泰州市中医院</w:t>
            </w:r>
          </w:p>
        </w:tc>
        <w:tc>
          <w:tcPr>
            <w:tcW w:w="214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徐潇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4"/>
                <w:lang w:val="en-US" w:eastAsia="zh-CN"/>
              </w:rPr>
              <w:t>5</w:t>
            </w:r>
          </w:p>
        </w:tc>
      </w:tr>
      <w:tr>
        <w:trPr>
          <w:trHeight w:val="680" w:hRule="exac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TS202223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highlight w:val="none"/>
              </w:rPr>
              <w:t>基于“药效-成分-工艺”多维分析止咳祛痰口服液蜜炙增强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highlight w:val="none"/>
              </w:rPr>
              <w:t>抗慢性支气管炎作用机制研究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泰州市中医院</w:t>
            </w:r>
          </w:p>
        </w:tc>
        <w:tc>
          <w:tcPr>
            <w:tcW w:w="214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庄延双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4"/>
                <w:lang w:val="en-US" w:eastAsia="zh-CN"/>
              </w:rPr>
              <w:t>5</w:t>
            </w:r>
          </w:p>
        </w:tc>
      </w:tr>
      <w:tr>
        <w:trPr>
          <w:trHeight w:val="680" w:hRule="exac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TS202224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基于环境和遗传因素的社区人群肝癌风险预测模型开发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复旦大学泰州健康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214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高新区(高港区)工科局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袁子宇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rPr>
          <w:trHeight w:val="680" w:hRule="exac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TS202225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PAMAM/miR-144新型纳米载药系统在治疗胃癌中的应用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泰州市第二人民医院</w:t>
            </w:r>
          </w:p>
        </w:tc>
        <w:tc>
          <w:tcPr>
            <w:tcW w:w="214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姜堰区科技局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陈高阳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rPr>
          <w:trHeight w:val="680" w:hRule="exac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TS202226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SETDB1在多发性骨髓瘤来那度胺耐药中的作用和机制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泰州市第二人民医院</w:t>
            </w:r>
          </w:p>
        </w:tc>
        <w:tc>
          <w:tcPr>
            <w:tcW w:w="2142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袁红建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rPr>
          <w:trHeight w:val="680" w:hRule="exac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TS202227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PHILOS接骨板距螺钉尖顶距变化对骨质疏松肱骨近端骨折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术后固定稳定性影响的仿真力学分析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泰州市姜堰中医院</w:t>
            </w:r>
          </w:p>
        </w:tc>
        <w:tc>
          <w:tcPr>
            <w:tcW w:w="21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680" w:hRule="exac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TS202228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基于虚拟现实及深度学习的远程智能肢体康复系统研究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泰州职业技术学院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泰州职业技术学院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rPr>
          <w:trHeight w:val="680" w:hRule="exac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TS202229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复杂钢结构工程建设全过程BIM+绿色建造技术开发研究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泰州职业技术学院</w:t>
            </w: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蒋凤昌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rPr>
          <w:trHeight w:val="680" w:hRule="exac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TS202230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泰州市大气PM2.5和O3协同控制研究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江苏省泰州环境监测中心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泰州市生态环境局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程滢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rPr>
          <w:trHeight w:val="680" w:hRule="atLeas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合同编号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承担单位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18"/>
                <w:szCs w:val="18"/>
              </w:rPr>
              <w:t>项目负责人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拨款总额</w:t>
            </w:r>
          </w:p>
        </w:tc>
      </w:tr>
      <w:tr>
        <w:trPr>
          <w:trHeight w:val="680" w:hRule="atLeas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TS202231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基于紫草油微乳凝胶的构建及其外用促愈机制的研究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南京中医药大学翰林学院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翰林学院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陆姗姗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rPr>
          <w:trHeight w:val="680" w:hRule="atLeas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TS202232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双靶向pH敏感GA/FA-pH-Lip@Bai/Cur脂质纳米递药系统的构建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及治疗肝癌的研究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南京中医药大学翰林学院</w:t>
            </w: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汪洁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rPr>
          <w:trHeight w:val="680" w:hRule="atLeas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TS202233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消防水泵叶轮轻质耐蚀抗磨减摩关键技术应用研究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泰州学院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泰州学院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周银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rPr>
          <w:trHeight w:val="680" w:hRule="atLeast"/>
        </w:trPr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TS202234</w:t>
            </w:r>
          </w:p>
        </w:tc>
        <w:tc>
          <w:tcPr>
            <w:tcW w:w="6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基于绿色制造的船用汽轮机叶片缺陷修复与安全评估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泰州学院</w:t>
            </w: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龚玉玲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rPr>
          <w:trHeight w:val="680" w:hRule="atLeast"/>
        </w:trPr>
        <w:tc>
          <w:tcPr>
            <w:tcW w:w="135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2"/>
                <w:szCs w:val="24"/>
                <w:lang w:val="en-US" w:eastAsia="zh-CN"/>
              </w:rPr>
              <w:t>合计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b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en-US" w:eastAsia="zh-CN"/>
              </w:rPr>
              <w:t>173</w:t>
            </w:r>
          </w:p>
        </w:tc>
      </w:tr>
    </w:tbl>
    <w:p>
      <w:pPr>
        <w:rPr>
          <w:rFonts w:hint="eastAsia"/>
        </w:rPr>
      </w:pPr>
    </w:p>
    <w:p>
      <w:pPr>
        <w:bidi w:val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FDA88"/>
    <w:rsid w:val="3F6FD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2022-12-02T00:03:00Z</dcterms:created>
  <dc:creator>fjj</dc:creator>
  <cp:lastModifiedBy>fjj</cp:lastModifiedBy>
  <dcterms:modified xsi:type="dcterms:W3CDTF">2022-12-02T00:04:27Z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