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2" w:afterLines="100" w:line="240" w:lineRule="atLeast"/>
        <w:jc w:val="left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ascii="Times New Roman" w:hAnsi="Times New Roman" w:eastAsia="黑体"/>
          <w:sz w:val="32"/>
          <w:szCs w:val="30"/>
        </w:rPr>
        <w:t>3</w:t>
      </w:r>
    </w:p>
    <w:p>
      <w:pPr>
        <w:widowControl/>
        <w:shd w:val="clear" w:color="auto" w:fill="FFFFFF"/>
        <w:adjustRightInd w:val="0"/>
        <w:snapToGrid w:val="0"/>
        <w:spacing w:line="240" w:lineRule="atLeast"/>
        <w:jc w:val="center"/>
        <w:rPr>
          <w:rFonts w:ascii="方正小标宋_GBK" w:hAnsi="宋体" w:eastAsia="方正小标宋_GBK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Arial"/>
          <w:kern w:val="0"/>
          <w:sz w:val="44"/>
          <w:szCs w:val="44"/>
        </w:rPr>
        <w:t>泰州市科技类校外培训机构法定代表人</w:t>
      </w:r>
    </w:p>
    <w:p>
      <w:pPr>
        <w:widowControl/>
        <w:shd w:val="clear" w:color="auto" w:fill="FFFFFF"/>
        <w:adjustRightInd w:val="0"/>
        <w:snapToGrid w:val="0"/>
        <w:spacing w:after="156" w:afterLines="50" w:line="240" w:lineRule="atLeast"/>
        <w:jc w:val="center"/>
        <w:rPr>
          <w:rFonts w:ascii="方正小标宋_GBK" w:hAnsi="宋体" w:eastAsia="方正小标宋_GBK" w:cs="Arial"/>
          <w:kern w:val="0"/>
          <w:sz w:val="44"/>
          <w:szCs w:val="44"/>
        </w:rPr>
      </w:pPr>
      <w:r>
        <w:rPr>
          <w:rFonts w:hint="eastAsia" w:ascii="方正小标宋_GBK" w:hAnsi="宋体" w:eastAsia="方正小标宋_GBK" w:cs="Arial"/>
          <w:kern w:val="0"/>
          <w:sz w:val="44"/>
          <w:szCs w:val="44"/>
        </w:rPr>
        <w:t>基本情况备案表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879"/>
        <w:gridCol w:w="1484"/>
        <w:gridCol w:w="1119"/>
        <w:gridCol w:w="945"/>
        <w:gridCol w:w="7"/>
        <w:gridCol w:w="631"/>
        <w:gridCol w:w="307"/>
        <w:gridCol w:w="1400"/>
      </w:tblGrid>
      <w:tr>
        <w:trPr>
          <w:cantSplit/>
          <w:trHeight w:val="567" w:hRule="atLeast"/>
        </w:trPr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冠近照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编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人事关系所在单位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96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主要简历</w:t>
            </w:r>
          </w:p>
        </w:tc>
      </w:tr>
      <w:tr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何年月至何年月</w:t>
            </w: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在何地区何单位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任（兼）何职</w:t>
            </w:r>
          </w:p>
        </w:tc>
      </w:tr>
      <w:tr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0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20"/>
        <w:rPr>
          <w:rFonts w:ascii="宋体" w:hAnsi="宋体"/>
          <w:sz w:val="28"/>
          <w:szCs w:val="28"/>
        </w:rPr>
      </w:pPr>
    </w:p>
    <w:p>
      <w:pPr>
        <w:ind w:firstLine="1120" w:firstLineChars="4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本人确认（签字）                   </w:t>
      </w:r>
    </w:p>
    <w:p>
      <w:pPr>
        <w:jc w:val="center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Mincho">
    <w:altName w:val="Hiragino Sans"/>
    <w:panose1 w:val="02020609040205080304"/>
    <w:charset w:val="00"/>
    <w:family w:val="roman"/>
    <w:pitch w:val="default"/>
    <w:sig w:usb0="00000000" w:usb1="00000000" w:usb2="00000010" w:usb3="00000000" w:csb0="0002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05E9"/>
    <w:rsid w:val="3FB5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2022-11-23T18:54:00Z</dcterms:created>
  <dc:creator>fjj</dc:creator>
  <cp:lastModifiedBy>fjj</cp:lastModifiedBy>
  <dcterms:modified xsi:type="dcterms:W3CDTF">2022-11-23T18:54:52Z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